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A424" w14:textId="297909D6" w:rsidR="00EE1869" w:rsidRPr="00EE1869" w:rsidRDefault="00EE1869" w:rsidP="00EE1869">
      <w:pPr>
        <w:shd w:val="clear" w:color="auto" w:fill="FFFFFF"/>
        <w:spacing w:after="0" w:line="240" w:lineRule="auto"/>
        <w:outlineLvl w:val="0"/>
        <w:rPr>
          <w:rFonts w:ascii="Lato" w:eastAsia="Times New Roman" w:hAnsi="Lato" w:cs="Times New Roman"/>
          <w:color w:val="CC3300"/>
          <w:kern w:val="36"/>
          <w:sz w:val="36"/>
          <w:szCs w:val="36"/>
          <w:lang w:eastAsia="fr-BE"/>
        </w:rPr>
      </w:pPr>
      <w:r w:rsidRPr="00EE1869">
        <w:rPr>
          <w:rFonts w:ascii="Lato" w:eastAsia="Times New Roman" w:hAnsi="Lato" w:cs="Times New Roman"/>
          <w:color w:val="CC3300"/>
          <w:kern w:val="36"/>
          <w:sz w:val="36"/>
          <w:szCs w:val="36"/>
          <w:lang w:eastAsia="fr-BE"/>
        </w:rPr>
        <w:t>Guerre</w:t>
      </w:r>
      <w:r>
        <w:rPr>
          <w:rFonts w:ascii="Lato" w:eastAsia="Times New Roman" w:hAnsi="Lato" w:cs="Times New Roman"/>
          <w:color w:val="CC3300"/>
          <w:kern w:val="36"/>
          <w:sz w:val="36"/>
          <w:szCs w:val="36"/>
          <w:lang w:eastAsia="fr-BE"/>
        </w:rPr>
        <w:t>,</w:t>
      </w:r>
      <w:r w:rsidRPr="00EE1869">
        <w:rPr>
          <w:rFonts w:ascii="Lato" w:eastAsia="Times New Roman" w:hAnsi="Lato" w:cs="Times New Roman"/>
          <w:color w:val="CC3300"/>
          <w:kern w:val="36"/>
          <w:sz w:val="36"/>
          <w:szCs w:val="36"/>
          <w:lang w:eastAsia="fr-BE"/>
        </w:rPr>
        <w:t xml:space="preserve"> crainte d’un resserrement de l’offre en métaux et d’une flambée des prix de l’énergie</w:t>
      </w:r>
    </w:p>
    <w:p w14:paraId="52F09656" w14:textId="77777777" w:rsidR="00EE1869" w:rsidRDefault="00EE1869" w:rsidP="00EE1869">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0CF8AC14" w14:textId="05882498" w:rsidR="00EE1869" w:rsidRPr="00EE1869" w:rsidRDefault="00EE1869" w:rsidP="00EE1869">
      <w:pPr>
        <w:shd w:val="clear" w:color="auto" w:fill="FFFFFF"/>
        <w:spacing w:before="75" w:after="75" w:line="240" w:lineRule="auto"/>
        <w:jc w:val="both"/>
        <w:rPr>
          <w:rFonts w:ascii="Lato" w:eastAsia="Times New Roman" w:hAnsi="Lato" w:cs="Times New Roman"/>
          <w:color w:val="000000"/>
          <w:sz w:val="23"/>
          <w:szCs w:val="23"/>
          <w:lang w:eastAsia="fr-BE"/>
        </w:rPr>
      </w:pPr>
      <w:r w:rsidRPr="00EE1869">
        <w:rPr>
          <w:rFonts w:ascii="Lato" w:eastAsia="Times New Roman" w:hAnsi="Lato" w:cs="Times New Roman"/>
          <w:b/>
          <w:bCs/>
          <w:color w:val="000000"/>
          <w:sz w:val="23"/>
          <w:szCs w:val="23"/>
          <w:lang w:eastAsia="fr-BE"/>
        </w:rPr>
        <w:t xml:space="preserve">La plupart des producteurs russes d’aluminium avaient, jusque-là, échappé aux sanctions occidentales depuis l’annexion de la Crimée en 2014, à l’exception du producteur </w:t>
      </w:r>
      <w:proofErr w:type="spellStart"/>
      <w:r w:rsidRPr="00EE1869">
        <w:rPr>
          <w:rFonts w:ascii="Lato" w:eastAsia="Times New Roman" w:hAnsi="Lato" w:cs="Times New Roman"/>
          <w:b/>
          <w:bCs/>
          <w:color w:val="000000"/>
          <w:sz w:val="23"/>
          <w:szCs w:val="23"/>
          <w:lang w:eastAsia="fr-BE"/>
        </w:rPr>
        <w:t>Rusal</w:t>
      </w:r>
      <w:proofErr w:type="spellEnd"/>
      <w:r w:rsidRPr="00EE1869">
        <w:rPr>
          <w:rFonts w:ascii="Lato" w:eastAsia="Times New Roman" w:hAnsi="Lato" w:cs="Times New Roman"/>
          <w:b/>
          <w:bCs/>
          <w:color w:val="000000"/>
          <w:sz w:val="23"/>
          <w:szCs w:val="23"/>
          <w:lang w:eastAsia="fr-BE"/>
        </w:rPr>
        <w:t>, deuxième producteur mondial après la Chine. Il avait subi des sanctions de la part des Etats-Unis entre avril 2018 et début 2019.</w:t>
      </w:r>
    </w:p>
    <w:p w14:paraId="3AEE3C9B" w14:textId="77777777" w:rsidR="00EE1869" w:rsidRPr="00EE1869" w:rsidRDefault="00EE1869" w:rsidP="00EE1869">
      <w:pPr>
        <w:shd w:val="clear" w:color="auto" w:fill="FFFFFF"/>
        <w:spacing w:before="75" w:after="75" w:line="240" w:lineRule="auto"/>
        <w:jc w:val="both"/>
        <w:rPr>
          <w:rFonts w:ascii="Lato" w:eastAsia="Times New Roman" w:hAnsi="Lato" w:cs="Times New Roman"/>
          <w:color w:val="000000"/>
          <w:sz w:val="23"/>
          <w:szCs w:val="23"/>
          <w:lang w:eastAsia="fr-BE"/>
        </w:rPr>
      </w:pPr>
      <w:r w:rsidRPr="00EE1869">
        <w:rPr>
          <w:rFonts w:ascii="Lato" w:eastAsia="Times New Roman" w:hAnsi="Lato" w:cs="Times New Roman"/>
          <w:color w:val="000000"/>
          <w:sz w:val="23"/>
          <w:szCs w:val="23"/>
          <w:lang w:eastAsia="fr-BE"/>
        </w:rPr>
        <w:t xml:space="preserve">En 2021, </w:t>
      </w:r>
      <w:proofErr w:type="spellStart"/>
      <w:r w:rsidRPr="00EE1869">
        <w:rPr>
          <w:rFonts w:ascii="Lato" w:eastAsia="Times New Roman" w:hAnsi="Lato" w:cs="Times New Roman"/>
          <w:color w:val="000000"/>
          <w:sz w:val="23"/>
          <w:szCs w:val="23"/>
          <w:lang w:eastAsia="fr-BE"/>
        </w:rPr>
        <w:t>Rusal</w:t>
      </w:r>
      <w:proofErr w:type="spellEnd"/>
      <w:r w:rsidRPr="00EE1869">
        <w:rPr>
          <w:rFonts w:ascii="Lato" w:eastAsia="Times New Roman" w:hAnsi="Lato" w:cs="Times New Roman"/>
          <w:color w:val="000000"/>
          <w:sz w:val="23"/>
          <w:szCs w:val="23"/>
          <w:lang w:eastAsia="fr-BE"/>
        </w:rPr>
        <w:t xml:space="preserve"> a produit 3,8 millions de tonnes d’aluminium, soit 6% de la production mondiale. Les marchés de </w:t>
      </w:r>
      <w:proofErr w:type="spellStart"/>
      <w:r w:rsidRPr="00EE1869">
        <w:rPr>
          <w:rFonts w:ascii="Lato" w:eastAsia="Times New Roman" w:hAnsi="Lato" w:cs="Times New Roman"/>
          <w:color w:val="000000"/>
          <w:sz w:val="23"/>
          <w:szCs w:val="23"/>
          <w:lang w:eastAsia="fr-BE"/>
        </w:rPr>
        <w:t>Rusal</w:t>
      </w:r>
      <w:proofErr w:type="spellEnd"/>
      <w:r w:rsidRPr="00EE1869">
        <w:rPr>
          <w:rFonts w:ascii="Lato" w:eastAsia="Times New Roman" w:hAnsi="Lato" w:cs="Times New Roman"/>
          <w:color w:val="000000"/>
          <w:sz w:val="23"/>
          <w:szCs w:val="23"/>
          <w:lang w:eastAsia="fr-BE"/>
        </w:rPr>
        <w:t xml:space="preserve"> sont l’Europe, l’Asie et l’Amérique du Nord. </w:t>
      </w:r>
      <w:proofErr w:type="spellStart"/>
      <w:r w:rsidRPr="00EE1869">
        <w:rPr>
          <w:rFonts w:ascii="Lato" w:eastAsia="Times New Roman" w:hAnsi="Lato" w:cs="Times New Roman"/>
          <w:color w:val="000000"/>
          <w:sz w:val="23"/>
          <w:szCs w:val="23"/>
          <w:lang w:eastAsia="fr-BE"/>
        </w:rPr>
        <w:t>Glencore</w:t>
      </w:r>
      <w:proofErr w:type="spellEnd"/>
      <w:r w:rsidRPr="00EE1869">
        <w:rPr>
          <w:rFonts w:ascii="Lato" w:eastAsia="Times New Roman" w:hAnsi="Lato" w:cs="Times New Roman"/>
          <w:color w:val="000000"/>
          <w:sz w:val="23"/>
          <w:szCs w:val="23"/>
          <w:lang w:eastAsia="fr-BE"/>
        </w:rPr>
        <w:t>, par exemple, est lié au producteur russe par l’intermédiaire d’un contrat d’approvisionnement qui court jusqu’en 2025.</w:t>
      </w:r>
    </w:p>
    <w:p w14:paraId="6097C8C5" w14:textId="77777777" w:rsidR="00EE1869" w:rsidRPr="00EE1869" w:rsidRDefault="00EE1869" w:rsidP="00EE1869">
      <w:pPr>
        <w:shd w:val="clear" w:color="auto" w:fill="FFFFFF"/>
        <w:spacing w:before="75" w:after="75" w:line="240" w:lineRule="auto"/>
        <w:jc w:val="both"/>
        <w:rPr>
          <w:rFonts w:ascii="Lato" w:eastAsia="Times New Roman" w:hAnsi="Lato" w:cs="Times New Roman"/>
          <w:color w:val="000000"/>
          <w:sz w:val="23"/>
          <w:szCs w:val="23"/>
          <w:lang w:eastAsia="fr-BE"/>
        </w:rPr>
      </w:pPr>
      <w:r w:rsidRPr="00EE1869">
        <w:rPr>
          <w:rFonts w:ascii="Lato" w:eastAsia="Times New Roman" w:hAnsi="Lato" w:cs="Times New Roman"/>
          <w:color w:val="000000"/>
          <w:sz w:val="23"/>
          <w:szCs w:val="23"/>
          <w:lang w:eastAsia="fr-BE"/>
        </w:rPr>
        <w:t xml:space="preserve">Le producteur russe, qui désapprouve la guerre en Ukraine, pourrait être concerné par les sanctions occidentales. Le magnat de l’aluminium et patron de </w:t>
      </w:r>
      <w:proofErr w:type="spellStart"/>
      <w:r w:rsidRPr="00EE1869">
        <w:rPr>
          <w:rFonts w:ascii="Lato" w:eastAsia="Times New Roman" w:hAnsi="Lato" w:cs="Times New Roman"/>
          <w:color w:val="000000"/>
          <w:sz w:val="23"/>
          <w:szCs w:val="23"/>
          <w:lang w:eastAsia="fr-BE"/>
        </w:rPr>
        <w:t>Rusal</w:t>
      </w:r>
      <w:proofErr w:type="spellEnd"/>
      <w:r w:rsidRPr="00EE1869">
        <w:rPr>
          <w:rFonts w:ascii="Lato" w:eastAsia="Times New Roman" w:hAnsi="Lato" w:cs="Times New Roman"/>
          <w:color w:val="000000"/>
          <w:sz w:val="23"/>
          <w:szCs w:val="23"/>
          <w:lang w:eastAsia="fr-BE"/>
        </w:rPr>
        <w:t xml:space="preserve"> Oleg </w:t>
      </w:r>
      <w:proofErr w:type="spellStart"/>
      <w:r w:rsidRPr="00EE1869">
        <w:rPr>
          <w:rFonts w:ascii="Lato" w:eastAsia="Times New Roman" w:hAnsi="Lato" w:cs="Times New Roman"/>
          <w:color w:val="000000"/>
          <w:sz w:val="23"/>
          <w:szCs w:val="23"/>
          <w:lang w:eastAsia="fr-BE"/>
        </w:rPr>
        <w:t>Deripaska</w:t>
      </w:r>
      <w:proofErr w:type="spellEnd"/>
      <w:r w:rsidRPr="00EE1869">
        <w:rPr>
          <w:rFonts w:ascii="Lato" w:eastAsia="Times New Roman" w:hAnsi="Lato" w:cs="Times New Roman"/>
          <w:color w:val="000000"/>
          <w:sz w:val="23"/>
          <w:szCs w:val="23"/>
          <w:lang w:eastAsia="fr-BE"/>
        </w:rPr>
        <w:t xml:space="preserve"> a appelé le Kremlin, sur le système de messagerie </w:t>
      </w:r>
      <w:proofErr w:type="spellStart"/>
      <w:r w:rsidRPr="00EE1869">
        <w:rPr>
          <w:rFonts w:ascii="Lato" w:eastAsia="Times New Roman" w:hAnsi="Lato" w:cs="Times New Roman"/>
          <w:color w:val="000000"/>
          <w:sz w:val="23"/>
          <w:szCs w:val="23"/>
          <w:lang w:eastAsia="fr-BE"/>
        </w:rPr>
        <w:t>Telegram</w:t>
      </w:r>
      <w:proofErr w:type="spellEnd"/>
      <w:r w:rsidRPr="00EE1869">
        <w:rPr>
          <w:rFonts w:ascii="Lato" w:eastAsia="Times New Roman" w:hAnsi="Lato" w:cs="Times New Roman"/>
          <w:color w:val="000000"/>
          <w:sz w:val="23"/>
          <w:szCs w:val="23"/>
          <w:lang w:eastAsia="fr-BE"/>
        </w:rPr>
        <w:t>, à engager des pourparlers « </w:t>
      </w:r>
      <w:r w:rsidRPr="00EE1869">
        <w:rPr>
          <w:rFonts w:ascii="Lato" w:eastAsia="Times New Roman" w:hAnsi="Lato" w:cs="Times New Roman"/>
          <w:i/>
          <w:iCs/>
          <w:color w:val="000000"/>
          <w:sz w:val="23"/>
          <w:szCs w:val="23"/>
          <w:lang w:eastAsia="fr-BE"/>
        </w:rPr>
        <w:t>le plus vite possible</w:t>
      </w:r>
      <w:r w:rsidRPr="00EE1869">
        <w:rPr>
          <w:rFonts w:ascii="Lato" w:eastAsia="Times New Roman" w:hAnsi="Lato" w:cs="Times New Roman"/>
          <w:color w:val="000000"/>
          <w:sz w:val="23"/>
          <w:szCs w:val="23"/>
          <w:lang w:eastAsia="fr-BE"/>
        </w:rPr>
        <w:t xml:space="preserve"> ». Si pour l’heure le producteur échappe aux sanctions, il est confronté à la réalité du terrain. Il a été contraint de stopper les livraisons d’alumine à la Russie depuis son usine de Nikolaïev en Ukraine, en raison de difficultés logistiques. L’usine d’alumine, d’une capacité annuelle de 1,75 million de tonnes par an, alimente les fonderies d’aluminium de Bratsk, de </w:t>
      </w:r>
      <w:proofErr w:type="spellStart"/>
      <w:r w:rsidRPr="00EE1869">
        <w:rPr>
          <w:rFonts w:ascii="Lato" w:eastAsia="Times New Roman" w:hAnsi="Lato" w:cs="Times New Roman"/>
          <w:color w:val="000000"/>
          <w:sz w:val="23"/>
          <w:szCs w:val="23"/>
          <w:lang w:eastAsia="fr-BE"/>
        </w:rPr>
        <w:t>Krasnoyarsk</w:t>
      </w:r>
      <w:proofErr w:type="spellEnd"/>
      <w:r w:rsidRPr="00EE1869">
        <w:rPr>
          <w:rFonts w:ascii="Lato" w:eastAsia="Times New Roman" w:hAnsi="Lato" w:cs="Times New Roman"/>
          <w:color w:val="000000"/>
          <w:sz w:val="23"/>
          <w:szCs w:val="23"/>
          <w:lang w:eastAsia="fr-BE"/>
        </w:rPr>
        <w:t xml:space="preserve"> et de </w:t>
      </w:r>
      <w:proofErr w:type="spellStart"/>
      <w:r w:rsidRPr="00EE1869">
        <w:rPr>
          <w:rFonts w:ascii="Lato" w:eastAsia="Times New Roman" w:hAnsi="Lato" w:cs="Times New Roman"/>
          <w:color w:val="000000"/>
          <w:sz w:val="23"/>
          <w:szCs w:val="23"/>
          <w:lang w:eastAsia="fr-BE"/>
        </w:rPr>
        <w:t>Sayanogorsk</w:t>
      </w:r>
      <w:proofErr w:type="spellEnd"/>
      <w:r w:rsidRPr="00EE1869">
        <w:rPr>
          <w:rFonts w:ascii="Lato" w:eastAsia="Times New Roman" w:hAnsi="Lato" w:cs="Times New Roman"/>
          <w:color w:val="000000"/>
          <w:sz w:val="23"/>
          <w:szCs w:val="23"/>
          <w:lang w:eastAsia="fr-BE"/>
        </w:rPr>
        <w:t xml:space="preserve"> en Russie, lesquelles ont une capacité de production d’aluminium combinée de 2,5 millions de tonnes par an.</w:t>
      </w:r>
    </w:p>
    <w:p w14:paraId="39FE0BD4" w14:textId="77777777" w:rsidR="00EE1869" w:rsidRPr="00EE1869" w:rsidRDefault="00EE1869" w:rsidP="00EE1869">
      <w:pPr>
        <w:shd w:val="clear" w:color="auto" w:fill="FFFFFF"/>
        <w:spacing w:before="75" w:after="75" w:line="240" w:lineRule="auto"/>
        <w:jc w:val="both"/>
        <w:rPr>
          <w:rFonts w:ascii="Lato" w:eastAsia="Times New Roman" w:hAnsi="Lato" w:cs="Times New Roman"/>
          <w:color w:val="000000"/>
          <w:sz w:val="23"/>
          <w:szCs w:val="23"/>
          <w:lang w:eastAsia="fr-BE"/>
        </w:rPr>
      </w:pPr>
      <w:r w:rsidRPr="00EE1869">
        <w:rPr>
          <w:rFonts w:ascii="Lato" w:eastAsia="Times New Roman" w:hAnsi="Lato" w:cs="Times New Roman"/>
          <w:color w:val="000000"/>
          <w:sz w:val="23"/>
          <w:szCs w:val="23"/>
          <w:lang w:eastAsia="fr-BE"/>
        </w:rPr>
        <w:t>Pour l’aluminium, le risque est que l’offre se rétrécisse davantage si un embargo sur le métal russe devait être décidé et si les prix de l’énergie venaient à flamber. « </w:t>
      </w:r>
      <w:r w:rsidRPr="00EE1869">
        <w:rPr>
          <w:rFonts w:ascii="Lato" w:eastAsia="Times New Roman" w:hAnsi="Lato" w:cs="Times New Roman"/>
          <w:i/>
          <w:iCs/>
          <w:color w:val="000000"/>
          <w:sz w:val="23"/>
          <w:szCs w:val="23"/>
          <w:lang w:eastAsia="fr-BE"/>
        </w:rPr>
        <w:t xml:space="preserve">La Russie pourrait </w:t>
      </w:r>
      <w:proofErr w:type="gramStart"/>
      <w:r w:rsidRPr="00EE1869">
        <w:rPr>
          <w:rFonts w:ascii="Lato" w:eastAsia="Times New Roman" w:hAnsi="Lato" w:cs="Times New Roman"/>
          <w:i/>
          <w:iCs/>
          <w:color w:val="000000"/>
          <w:sz w:val="23"/>
          <w:szCs w:val="23"/>
          <w:lang w:eastAsia="fr-BE"/>
        </w:rPr>
        <w:t>vouloir</w:t>
      </w:r>
      <w:proofErr w:type="gramEnd"/>
      <w:r w:rsidRPr="00EE1869">
        <w:rPr>
          <w:rFonts w:ascii="Lato" w:eastAsia="Times New Roman" w:hAnsi="Lato" w:cs="Times New Roman"/>
          <w:i/>
          <w:iCs/>
          <w:color w:val="000000"/>
          <w:sz w:val="23"/>
          <w:szCs w:val="23"/>
          <w:lang w:eastAsia="fr-BE"/>
        </w:rPr>
        <w:t xml:space="preserve"> répondre au train de sanctions par la réduction, voire l’arrêt complet, de ses exportations de gaz à l’Europe, ce qu’elle n’a pour l’heure pas décidé de faire</w:t>
      </w:r>
      <w:r w:rsidRPr="00EE1869">
        <w:rPr>
          <w:rFonts w:ascii="Lato" w:eastAsia="Times New Roman" w:hAnsi="Lato" w:cs="Times New Roman"/>
          <w:color w:val="000000"/>
          <w:sz w:val="23"/>
          <w:szCs w:val="23"/>
          <w:lang w:eastAsia="fr-BE"/>
        </w:rPr>
        <w:t> », notent les analystes de Commerzbank. « En réalité, les livraisons de gaz à l’Europe ont atteint vendredi [25 février] leur plus haut niveau depuis décembre 2021 et les données disponibles pour lundi 28 février montraient sensiblement la même chose », poursuit la banque. «</w:t>
      </w:r>
      <w:r w:rsidRPr="00EE1869">
        <w:rPr>
          <w:rFonts w:ascii="Lato" w:eastAsia="Times New Roman" w:hAnsi="Lato" w:cs="Times New Roman"/>
          <w:i/>
          <w:iCs/>
          <w:color w:val="000000"/>
          <w:sz w:val="23"/>
          <w:szCs w:val="23"/>
          <w:lang w:eastAsia="fr-BE"/>
        </w:rPr>
        <w:t> La décision d’interdire à certaines banques russes l’accès au terminal de paiement SWIFT pourrait, d’autre part, perturber les livraisons de pétrole et autres matières premières russes, qui comptent pour 10% de l’offre mondiale.</w:t>
      </w:r>
      <w:r w:rsidRPr="00EE1869">
        <w:rPr>
          <w:rFonts w:ascii="Lato" w:eastAsia="Times New Roman" w:hAnsi="Lato" w:cs="Times New Roman"/>
          <w:color w:val="000000"/>
          <w:sz w:val="23"/>
          <w:szCs w:val="23"/>
          <w:lang w:eastAsia="fr-BE"/>
        </w:rPr>
        <w:t> »</w:t>
      </w:r>
    </w:p>
    <w:p w14:paraId="62188AD2" w14:textId="77777777" w:rsidR="00EE1869" w:rsidRPr="00EE1869" w:rsidRDefault="00EE1869" w:rsidP="00EE1869">
      <w:pPr>
        <w:shd w:val="clear" w:color="auto" w:fill="FFFFFF"/>
        <w:spacing w:before="75" w:after="75" w:line="240" w:lineRule="auto"/>
        <w:jc w:val="both"/>
        <w:rPr>
          <w:rFonts w:ascii="Lato" w:eastAsia="Times New Roman" w:hAnsi="Lato" w:cs="Times New Roman"/>
          <w:color w:val="000000"/>
          <w:sz w:val="23"/>
          <w:szCs w:val="23"/>
          <w:lang w:eastAsia="fr-BE"/>
        </w:rPr>
      </w:pPr>
      <w:r w:rsidRPr="00EE1869">
        <w:rPr>
          <w:rFonts w:ascii="Lato" w:eastAsia="Times New Roman" w:hAnsi="Lato" w:cs="Times New Roman"/>
          <w:color w:val="000000"/>
          <w:sz w:val="23"/>
          <w:szCs w:val="23"/>
          <w:lang w:eastAsia="fr-BE"/>
        </w:rPr>
        <w:t>La bourse de Londres, de son côté, dit avoir les outils pour assurer la stabilité des échanges. « </w:t>
      </w:r>
      <w:r w:rsidRPr="00EE1869">
        <w:rPr>
          <w:rFonts w:ascii="Lato" w:eastAsia="Times New Roman" w:hAnsi="Lato" w:cs="Times New Roman"/>
          <w:i/>
          <w:iCs/>
          <w:color w:val="000000"/>
          <w:sz w:val="23"/>
          <w:szCs w:val="23"/>
          <w:lang w:eastAsia="fr-BE"/>
        </w:rPr>
        <w:t>Nous disposons de moyens pour assurer la stabilité des échanges si les sanctions occidentales devaient impacter l’activité de la bourse</w:t>
      </w:r>
      <w:r w:rsidRPr="00EE1869">
        <w:rPr>
          <w:rFonts w:ascii="Lato" w:eastAsia="Times New Roman" w:hAnsi="Lato" w:cs="Times New Roman"/>
          <w:color w:val="000000"/>
          <w:sz w:val="23"/>
          <w:szCs w:val="23"/>
          <w:lang w:eastAsia="fr-BE"/>
        </w:rPr>
        <w:t xml:space="preserve"> », a-t-elle déclaré. Pour l’heure le LME n’a pas retiré de métaux de sa liste des produits disponibles, il a toutefois précisé que l’alliage d’aluminium de TPK </w:t>
      </w:r>
      <w:proofErr w:type="spellStart"/>
      <w:r w:rsidRPr="00EE1869">
        <w:rPr>
          <w:rFonts w:ascii="Lato" w:eastAsia="Times New Roman" w:hAnsi="Lato" w:cs="Times New Roman"/>
          <w:color w:val="000000"/>
          <w:sz w:val="23"/>
          <w:szCs w:val="23"/>
          <w:lang w:eastAsia="fr-BE"/>
        </w:rPr>
        <w:t>Urksplav</w:t>
      </w:r>
      <w:proofErr w:type="spellEnd"/>
      <w:r w:rsidRPr="00EE1869">
        <w:rPr>
          <w:rFonts w:ascii="Lato" w:eastAsia="Times New Roman" w:hAnsi="Lato" w:cs="Times New Roman"/>
          <w:color w:val="000000"/>
          <w:sz w:val="23"/>
          <w:szCs w:val="23"/>
          <w:lang w:eastAsia="fr-BE"/>
        </w:rPr>
        <w:t>, pourrait faire l’objet de sanctions, le producteur se trouvant dans le Donbass, la région séparatiste ukrainienne. La bourse précise toutefois qu’elle ne détient pas de stocks de cet alliage.</w:t>
      </w:r>
    </w:p>
    <w:p w14:paraId="62928D14" w14:textId="77777777" w:rsidR="00EE1869" w:rsidRPr="00EE1869" w:rsidRDefault="00EE1869" w:rsidP="00EE1869">
      <w:pPr>
        <w:shd w:val="clear" w:color="auto" w:fill="FFFFFF"/>
        <w:spacing w:before="75" w:after="75" w:line="240" w:lineRule="auto"/>
        <w:jc w:val="both"/>
        <w:rPr>
          <w:rFonts w:ascii="Lato" w:eastAsia="Times New Roman" w:hAnsi="Lato" w:cs="Times New Roman"/>
          <w:color w:val="000000"/>
          <w:sz w:val="23"/>
          <w:szCs w:val="23"/>
          <w:lang w:eastAsia="fr-BE"/>
        </w:rPr>
      </w:pPr>
      <w:r w:rsidRPr="00EE1869">
        <w:rPr>
          <w:rFonts w:ascii="Lato" w:eastAsia="Times New Roman" w:hAnsi="Lato" w:cs="Times New Roman"/>
          <w:color w:val="000000"/>
          <w:sz w:val="23"/>
          <w:szCs w:val="23"/>
          <w:lang w:eastAsia="fr-BE"/>
        </w:rPr>
        <w:t>La Russie contribue à l’offre mondiale à hauteur de 40%, 10% et 6%, respectivement, pour le palladium, l’aluminium et le nickel. L’aluminium a atteint la valeur record de 3.525 $/t lundi 28 février, tandis que le nickel a touché un sommet de 11 ans. Les productions d’aluminium et de zinc, très énergivores, pourraient être davantage impactées si les prix de l’électricité venaient à augmenter. L’Europe produit environ 6% de l’aluminium mondial et couvre environ 15% de ses besoins en zinc.</w:t>
      </w:r>
    </w:p>
    <w:p w14:paraId="2B3B1C99" w14:textId="77777777" w:rsidR="00EE1869" w:rsidRPr="00EE1869" w:rsidRDefault="00EE1869" w:rsidP="00EE1869">
      <w:pPr>
        <w:shd w:val="clear" w:color="auto" w:fill="FFFFFF"/>
        <w:spacing w:before="75" w:after="75" w:line="240" w:lineRule="auto"/>
        <w:jc w:val="both"/>
        <w:rPr>
          <w:rFonts w:ascii="Lato" w:eastAsia="Times New Roman" w:hAnsi="Lato" w:cs="Times New Roman"/>
          <w:color w:val="000000"/>
          <w:sz w:val="23"/>
          <w:szCs w:val="23"/>
          <w:lang w:eastAsia="fr-BE"/>
        </w:rPr>
      </w:pPr>
      <w:r w:rsidRPr="00EE1869">
        <w:rPr>
          <w:rFonts w:ascii="Lato" w:eastAsia="Times New Roman" w:hAnsi="Lato" w:cs="Times New Roman"/>
          <w:color w:val="000000"/>
          <w:sz w:val="23"/>
          <w:szCs w:val="23"/>
          <w:lang w:eastAsia="fr-BE"/>
        </w:rPr>
        <w:t xml:space="preserve">La Russie compte également parmi ses producteurs de métaux le groupe Norilsk Nickel, producteur de nickel, de palladium et de platine. Norilsk Nickel est le premier producteur mondial de nickel affiné. Il a produit 193.006 tonnes en 2021, soit 7% de la production minière mondiale estimée à 2,7 millions de tonnes. Cristel Boris, </w:t>
      </w:r>
      <w:proofErr w:type="spellStart"/>
      <w:r w:rsidRPr="00EE1869">
        <w:rPr>
          <w:rFonts w:ascii="Lato" w:eastAsia="Times New Roman" w:hAnsi="Lato" w:cs="Times New Roman"/>
          <w:color w:val="000000"/>
          <w:sz w:val="23"/>
          <w:szCs w:val="23"/>
          <w:lang w:eastAsia="fr-BE"/>
        </w:rPr>
        <w:t>pdg</w:t>
      </w:r>
      <w:proofErr w:type="spellEnd"/>
      <w:r w:rsidRPr="00EE1869">
        <w:rPr>
          <w:rFonts w:ascii="Lato" w:eastAsia="Times New Roman" w:hAnsi="Lato" w:cs="Times New Roman"/>
          <w:color w:val="000000"/>
          <w:sz w:val="23"/>
          <w:szCs w:val="23"/>
          <w:lang w:eastAsia="fr-BE"/>
        </w:rPr>
        <w:t xml:space="preserve"> du groupe français </w:t>
      </w:r>
      <w:proofErr w:type="spellStart"/>
      <w:r w:rsidRPr="00EE1869">
        <w:rPr>
          <w:rFonts w:ascii="Lato" w:eastAsia="Times New Roman" w:hAnsi="Lato" w:cs="Times New Roman"/>
          <w:color w:val="000000"/>
          <w:sz w:val="23"/>
          <w:szCs w:val="23"/>
          <w:lang w:eastAsia="fr-BE"/>
        </w:rPr>
        <w:lastRenderedPageBreak/>
        <w:t>Eramet</w:t>
      </w:r>
      <w:proofErr w:type="spellEnd"/>
      <w:r w:rsidRPr="00EE1869">
        <w:rPr>
          <w:rFonts w:ascii="Lato" w:eastAsia="Times New Roman" w:hAnsi="Lato" w:cs="Times New Roman"/>
          <w:color w:val="000000"/>
          <w:sz w:val="23"/>
          <w:szCs w:val="23"/>
          <w:lang w:eastAsia="fr-BE"/>
        </w:rPr>
        <w:t>, pense que, malgré les sanctions occidentales, le nickel russe continuera d’être livré au marché. Les pays non-occidentaux, comme la Chine, absorberont probablement l’excédent de métal russe, a-t-elle suggéré lors de la présentation des résultats du groupe.</w:t>
      </w:r>
    </w:p>
    <w:p w14:paraId="15C4D561" w14:textId="77777777" w:rsidR="00EE1869" w:rsidRPr="00EE1869" w:rsidRDefault="00EE1869" w:rsidP="00EE1869">
      <w:pPr>
        <w:shd w:val="clear" w:color="auto" w:fill="FFFFFF"/>
        <w:spacing w:before="75" w:after="75" w:line="240" w:lineRule="auto"/>
        <w:jc w:val="both"/>
        <w:rPr>
          <w:rFonts w:ascii="Lato" w:eastAsia="Times New Roman" w:hAnsi="Lato" w:cs="Times New Roman"/>
          <w:color w:val="000000"/>
          <w:sz w:val="23"/>
          <w:szCs w:val="23"/>
          <w:lang w:eastAsia="fr-BE"/>
        </w:rPr>
      </w:pPr>
      <w:r w:rsidRPr="00EE1869">
        <w:rPr>
          <w:rFonts w:ascii="Lato" w:eastAsia="Times New Roman" w:hAnsi="Lato" w:cs="Times New Roman"/>
          <w:color w:val="000000"/>
          <w:sz w:val="23"/>
          <w:szCs w:val="23"/>
          <w:lang w:eastAsia="fr-BE"/>
        </w:rPr>
        <w:t>Norilsk Nickel est également le premier producteur mondial de palladium et un des producteurs majeurs de platine. Il a produit 2,6 millions d’onces de palladium en 2021, soit 40% de la production minière mondiale, et 641.000 onces de platine, l’équivalent de 10% de l’offre minière mondiale. Le palladium a atteint en fin de semaine dernière son plus haut niveau depuis juillet 2021, à 2.711,18 $/once.</w:t>
      </w:r>
    </w:p>
    <w:p w14:paraId="3B3A9BC4" w14:textId="77777777" w:rsidR="00CC717B" w:rsidRDefault="00CC717B"/>
    <w:sectPr w:rsidR="00CC7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69"/>
    <w:rsid w:val="00CC717B"/>
    <w:rsid w:val="00EE18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F023"/>
  <w15:chartTrackingRefBased/>
  <w15:docId w15:val="{5B96AB0F-EAD7-44ED-B283-A384E12E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3772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2022-03-08T08:14:00Z</dcterms:created>
  <dcterms:modified xsi:type="dcterms:W3CDTF">2022-03-08T08:15:00Z</dcterms:modified>
</cp:coreProperties>
</file>